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南开大学材料科学与工程学院本科生在校外单位做毕业论文（设计</w:t>
      </w:r>
      <w:r>
        <w:rPr>
          <w:b/>
          <w:bCs/>
          <w:sz w:val="32"/>
          <w:szCs w:val="40"/>
        </w:rPr>
        <w:t>）</w:t>
      </w:r>
      <w:r>
        <w:rPr>
          <w:rFonts w:hint="eastAsia"/>
          <w:b/>
          <w:bCs/>
          <w:sz w:val="32"/>
          <w:szCs w:val="40"/>
        </w:rPr>
        <w:t>的协议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ind w:left="239" w:leftChars="114" w:firstLine="398" w:firstLineChars="166"/>
        <w:jc w:val="left"/>
        <w:rPr>
          <w:sz w:val="24"/>
        </w:rPr>
      </w:pPr>
      <w:r>
        <w:rPr>
          <w:rFonts w:hint="eastAsia"/>
          <w:sz w:val="24"/>
        </w:rPr>
        <w:t>兹有南开大学材料科学与工程学院（以下简称甲方）学生</w:t>
      </w:r>
      <w:r>
        <w:rPr>
          <w:rFonts w:hint="eastAsia"/>
          <w:sz w:val="24"/>
          <w:u w:val="single"/>
        </w:rPr>
        <w:t xml:space="preserve">                       受邀</w:t>
      </w:r>
      <w:r>
        <w:rPr>
          <w:rFonts w:hint="eastAsia"/>
          <w:sz w:val="24"/>
        </w:rPr>
        <w:t>去以下单位：</w:t>
      </w:r>
      <w:r>
        <w:rPr>
          <w:rFonts w:hint="eastAsia"/>
          <w:sz w:val="24"/>
          <w:u w:val="single"/>
        </w:rPr>
        <w:t xml:space="preserve">                                    </w:t>
      </w:r>
      <w:r>
        <w:rPr>
          <w:rFonts w:hint="eastAsia"/>
          <w:sz w:val="24"/>
        </w:rPr>
        <w:t>（以下简称乙方）做毕业论文（设计）。</w:t>
      </w:r>
    </w:p>
    <w:p>
      <w:pPr>
        <w:spacing w:line="288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日至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p>
      <w:pPr>
        <w:spacing w:line="288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甲方指导教师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（职称：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）</w:t>
      </w:r>
    </w:p>
    <w:p>
      <w:pPr>
        <w:spacing w:line="288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乙方指导教师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（职称：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）</w:t>
      </w:r>
    </w:p>
    <w:p>
      <w:pPr>
        <w:spacing w:line="288" w:lineRule="auto"/>
        <w:jc w:val="left"/>
        <w:rPr>
          <w:sz w:val="24"/>
        </w:rPr>
      </w:pPr>
    </w:p>
    <w:p>
      <w:p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在此期间，甲乙双方同意严格遵守以下规定：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</w:t>
      </w:r>
      <w:r>
        <w:rPr>
          <w:sz w:val="24"/>
        </w:rPr>
        <w:t>在乙</w:t>
      </w:r>
      <w:r>
        <w:rPr>
          <w:rFonts w:hint="eastAsia"/>
          <w:sz w:val="24"/>
        </w:rPr>
        <w:t>方</w:t>
      </w:r>
      <w:r>
        <w:rPr>
          <w:sz w:val="24"/>
        </w:rPr>
        <w:t>从事毕业论文（</w:t>
      </w:r>
      <w:r>
        <w:rPr>
          <w:rFonts w:hint="eastAsia"/>
          <w:sz w:val="24"/>
        </w:rPr>
        <w:t>设计</w:t>
      </w:r>
      <w:r>
        <w:rPr>
          <w:sz w:val="24"/>
        </w:rPr>
        <w:t>）</w:t>
      </w:r>
      <w:r>
        <w:rPr>
          <w:rFonts w:hint="eastAsia"/>
          <w:sz w:val="24"/>
        </w:rPr>
        <w:t>工作</w:t>
      </w:r>
      <w:r>
        <w:rPr>
          <w:sz w:val="24"/>
        </w:rPr>
        <w:t>期间，</w:t>
      </w:r>
      <w:r>
        <w:rPr>
          <w:rFonts w:hint="eastAsia"/>
          <w:sz w:val="24"/>
        </w:rPr>
        <w:t>乙方全面负责其学习和生活的管理。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乙方承担学生在</w:t>
      </w:r>
      <w:r>
        <w:rPr>
          <w:sz w:val="24"/>
        </w:rPr>
        <w:t>乙方</w:t>
      </w:r>
      <w:r>
        <w:rPr>
          <w:rFonts w:hint="eastAsia"/>
          <w:sz w:val="24"/>
        </w:rPr>
        <w:t>从事毕业论文（设计</w:t>
      </w:r>
      <w:r>
        <w:rPr>
          <w:sz w:val="24"/>
        </w:rPr>
        <w:t>）</w:t>
      </w:r>
      <w:r>
        <w:rPr>
          <w:rFonts w:hint="eastAsia"/>
          <w:sz w:val="24"/>
        </w:rPr>
        <w:t>工作相关费用。</w:t>
      </w:r>
      <w:bookmarkStart w:id="0" w:name="_GoBack"/>
      <w:bookmarkEnd w:id="0"/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甲乙双方导师对学生毕业论文（设计</w:t>
      </w:r>
      <w:r>
        <w:rPr>
          <w:sz w:val="24"/>
        </w:rPr>
        <w:t>）</w:t>
      </w:r>
      <w:r>
        <w:rPr>
          <w:rFonts w:hint="eastAsia"/>
          <w:sz w:val="24"/>
        </w:rPr>
        <w:t>在专业</w:t>
      </w:r>
      <w:r>
        <w:rPr>
          <w:sz w:val="24"/>
        </w:rPr>
        <w:t>技术方面</w:t>
      </w:r>
      <w:r>
        <w:rPr>
          <w:rFonts w:hint="eastAsia"/>
          <w:sz w:val="24"/>
        </w:rPr>
        <w:t>负有</w:t>
      </w:r>
      <w:r>
        <w:rPr>
          <w:sz w:val="24"/>
        </w:rPr>
        <w:t>共同</w:t>
      </w:r>
      <w:r>
        <w:rPr>
          <w:rFonts w:hint="eastAsia"/>
          <w:sz w:val="24"/>
        </w:rPr>
        <w:t>指导责任。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甲方学生在乙方从事毕业论文（设计）工作期间，须严格</w:t>
      </w:r>
      <w:r>
        <w:rPr>
          <w:sz w:val="24"/>
        </w:rPr>
        <w:t>遵守乙方</w:t>
      </w:r>
      <w:r>
        <w:rPr>
          <w:rFonts w:hint="eastAsia"/>
          <w:sz w:val="24"/>
        </w:rPr>
        <w:t>实验室</w:t>
      </w:r>
      <w:r>
        <w:rPr>
          <w:sz w:val="24"/>
        </w:rPr>
        <w:t>安全规程</w:t>
      </w:r>
      <w:r>
        <w:rPr>
          <w:rFonts w:hint="eastAsia"/>
          <w:sz w:val="24"/>
        </w:rPr>
        <w:t>，乙方对甲方学生的实验室</w:t>
      </w:r>
      <w:r>
        <w:rPr>
          <w:sz w:val="24"/>
        </w:rPr>
        <w:t>安全</w:t>
      </w:r>
      <w:r>
        <w:rPr>
          <w:rFonts w:hint="eastAsia"/>
          <w:sz w:val="24"/>
        </w:rPr>
        <w:t>负有与</w:t>
      </w:r>
      <w:r>
        <w:rPr>
          <w:sz w:val="24"/>
        </w:rPr>
        <w:t>对</w:t>
      </w:r>
      <w:r>
        <w:rPr>
          <w:rFonts w:hint="eastAsia"/>
          <w:sz w:val="24"/>
        </w:rPr>
        <w:t>其</w:t>
      </w:r>
      <w:r>
        <w:rPr>
          <w:sz w:val="24"/>
        </w:rPr>
        <w:t>本单位学生等同的</w:t>
      </w:r>
      <w:r>
        <w:rPr>
          <w:rFonts w:hint="eastAsia"/>
          <w:sz w:val="24"/>
        </w:rPr>
        <w:t>监管</w:t>
      </w:r>
      <w:r>
        <w:rPr>
          <w:sz w:val="24"/>
        </w:rPr>
        <w:t>和连带</w:t>
      </w:r>
      <w:r>
        <w:rPr>
          <w:rFonts w:hint="eastAsia"/>
          <w:sz w:val="24"/>
        </w:rPr>
        <w:t>责任</w:t>
      </w:r>
      <w:r>
        <w:rPr>
          <w:sz w:val="24"/>
        </w:rPr>
        <w:t>。</w:t>
      </w:r>
      <w:r>
        <w:rPr>
          <w:rFonts w:hint="eastAsia"/>
          <w:sz w:val="24"/>
        </w:rPr>
        <w:t>。</w:t>
      </w:r>
    </w:p>
    <w:p>
      <w:pPr>
        <w:numPr>
          <w:ilvl w:val="0"/>
          <w:numId w:val="1"/>
        </w:numPr>
        <w:spacing w:line="288" w:lineRule="auto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甲方学生须遵守</w:t>
      </w:r>
      <w:r>
        <w:rPr>
          <w:sz w:val="24"/>
        </w:rPr>
        <w:t>乙方</w:t>
      </w:r>
      <w:r>
        <w:rPr>
          <w:rFonts w:hint="eastAsia"/>
          <w:sz w:val="24"/>
        </w:rPr>
        <w:t>科研</w:t>
      </w:r>
      <w:r>
        <w:rPr>
          <w:sz w:val="24"/>
        </w:rPr>
        <w:t>和教学的相关规定</w:t>
      </w:r>
      <w:r>
        <w:rPr>
          <w:rFonts w:hint="eastAsia"/>
          <w:sz w:val="24"/>
        </w:rPr>
        <w:t>，</w:t>
      </w:r>
      <w:r>
        <w:rPr>
          <w:sz w:val="24"/>
        </w:rPr>
        <w:t>同时须遵守</w:t>
      </w:r>
      <w:r>
        <w:rPr>
          <w:rFonts w:hint="eastAsia"/>
          <w:sz w:val="24"/>
        </w:rPr>
        <w:t>《</w:t>
      </w:r>
      <w:r>
        <w:rPr>
          <w:rFonts w:hint="eastAsia" w:asciiTheme="minorEastAsia" w:hAnsiTheme="minorEastAsia" w:cstheme="minorEastAsia"/>
          <w:sz w:val="24"/>
        </w:rPr>
        <w:t>南开大学本科生毕业论文(设计)管理规定》。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甲方学生在乙方所做工作产生</w:t>
      </w:r>
      <w:r>
        <w:rPr>
          <w:sz w:val="24"/>
        </w:rPr>
        <w:t>的</w:t>
      </w:r>
      <w:r>
        <w:rPr>
          <w:rFonts w:hint="eastAsia"/>
          <w:sz w:val="24"/>
        </w:rPr>
        <w:t>知识产权由双方本作友好精神协商解决；如涉及保密工作，甲方及</w:t>
      </w:r>
      <w:r>
        <w:rPr>
          <w:sz w:val="24"/>
        </w:rPr>
        <w:t>学生</w:t>
      </w:r>
      <w:r>
        <w:rPr>
          <w:rFonts w:hint="eastAsia"/>
          <w:sz w:val="24"/>
        </w:rPr>
        <w:t>必须严格遵守乙方的保密规定及</w:t>
      </w:r>
      <w:r>
        <w:rPr>
          <w:sz w:val="24"/>
        </w:rPr>
        <w:t>所提保密要求</w:t>
      </w:r>
      <w:r>
        <w:rPr>
          <w:rFonts w:hint="eastAsia"/>
          <w:sz w:val="24"/>
        </w:rPr>
        <w:t>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甲方学生完成毕业论文（设计</w:t>
      </w:r>
      <w:r>
        <w:rPr>
          <w:sz w:val="24"/>
        </w:rPr>
        <w:t>）</w:t>
      </w:r>
      <w:r>
        <w:rPr>
          <w:rFonts w:hint="eastAsia"/>
          <w:sz w:val="24"/>
        </w:rPr>
        <w:t>工作后，必须参加南开大学材料科学与工程学院统一安排的毕业论文（设计</w:t>
      </w:r>
      <w:r>
        <w:rPr>
          <w:sz w:val="24"/>
        </w:rPr>
        <w:t>）</w:t>
      </w:r>
      <w:r>
        <w:rPr>
          <w:rFonts w:hint="eastAsia"/>
          <w:sz w:val="24"/>
        </w:rPr>
        <w:t>答辩，其成绩以甲方</w:t>
      </w:r>
      <w:r>
        <w:rPr>
          <w:sz w:val="24"/>
        </w:rPr>
        <w:t>答辩委员会评定</w:t>
      </w:r>
      <w:r>
        <w:rPr>
          <w:rFonts w:hint="eastAsia"/>
          <w:sz w:val="24"/>
        </w:rPr>
        <w:t>为准。</w:t>
      </w:r>
    </w:p>
    <w:p>
      <w:pPr>
        <w:numPr>
          <w:ilvl w:val="255"/>
          <w:numId w:val="0"/>
        </w:numPr>
        <w:spacing w:line="288" w:lineRule="auto"/>
        <w:jc w:val="left"/>
        <w:rPr>
          <w:sz w:val="24"/>
        </w:rPr>
      </w:pPr>
    </w:p>
    <w:p>
      <w:p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甲乙双方同意以上规定，并保证遵守。</w:t>
      </w:r>
    </w:p>
    <w:tbl>
      <w:tblPr>
        <w:tblStyle w:val="5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4904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甲方学生签字：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甲方指导老师意见：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905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乙方指导教师意见：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4904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甲方单位负责人意见：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  <w:tc>
          <w:tcPr>
            <w:tcW w:w="4905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乙方单位负责人意见：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</w:tr>
    </w:tbl>
    <w:p>
      <w:p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本协议一式三份，甲方单位、乙方单位及甲方学生各持一份。</w:t>
      </w:r>
    </w:p>
    <w:p>
      <w:pPr>
        <w:jc w:val="left"/>
        <w:rPr>
          <w:sz w:val="28"/>
          <w:szCs w:val="36"/>
        </w:rPr>
      </w:pPr>
    </w:p>
    <w:sectPr>
      <w:pgSz w:w="11906" w:h="16838"/>
      <w:pgMar w:top="1043" w:right="1304" w:bottom="115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31C27"/>
    <w:multiLevelType w:val="singleLevel"/>
    <w:tmpl w:val="E4531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6"/>
    <w:rsid w:val="00096072"/>
    <w:rsid w:val="001866B1"/>
    <w:rsid w:val="00285BA6"/>
    <w:rsid w:val="003508B6"/>
    <w:rsid w:val="006D6577"/>
    <w:rsid w:val="008D5149"/>
    <w:rsid w:val="00944A5F"/>
    <w:rsid w:val="00B862AC"/>
    <w:rsid w:val="00F02F31"/>
    <w:rsid w:val="00F85673"/>
    <w:rsid w:val="00FA013C"/>
    <w:rsid w:val="048D3A05"/>
    <w:rsid w:val="0AB105D2"/>
    <w:rsid w:val="12513ED9"/>
    <w:rsid w:val="17AF3181"/>
    <w:rsid w:val="219011D5"/>
    <w:rsid w:val="224649CF"/>
    <w:rsid w:val="27FD37E1"/>
    <w:rsid w:val="29436708"/>
    <w:rsid w:val="2DDE27CB"/>
    <w:rsid w:val="394976D3"/>
    <w:rsid w:val="3AF344F4"/>
    <w:rsid w:val="5D436C7D"/>
    <w:rsid w:val="6A725D9E"/>
    <w:rsid w:val="75A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955</Characters>
  <Lines>7</Lines>
  <Paragraphs>2</Paragraphs>
  <TotalTime>30</TotalTime>
  <ScaleCrop>false</ScaleCrop>
  <LinksUpToDate>false</LinksUpToDate>
  <CharactersWithSpaces>1120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2019-10-12T07:34:00Z</dcterms:created>
  <dc:creator>USER</dc:creator>
  <cp:lastModifiedBy>USER</cp:lastModifiedBy>
  <dcterms:modified xsi:type="dcterms:W3CDTF">2019-10-21T06:59:58Z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